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FA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noProof/>
          <w:sz w:val="36"/>
          <w:szCs w:val="36"/>
        </w:rPr>
        <w:drawing>
          <wp:inline distT="0" distB="0" distL="0" distR="0">
            <wp:extent cx="1847850" cy="1847850"/>
            <wp:effectExtent l="19050" t="0" r="0" b="0"/>
            <wp:docPr id="1" name="图片 1" descr="C:\Users\Administrator\AppData\Local\Temp\WeChat Files\5f99fae4b4b6d904f875d9f61a7c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5f99fae4b4b6d904f875d9f61a7cd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FA" w:rsidRPr="00406047" w:rsidRDefault="005F7CFA" w:rsidP="005F7CFA">
      <w:pPr>
        <w:widowControl/>
        <w:jc w:val="center"/>
        <w:rPr>
          <w:rFonts w:ascii="华文行楷" w:eastAsia="华文行楷" w:hAnsi="华文中宋" w:cs="Times New Roman"/>
          <w:b/>
          <w:sz w:val="52"/>
          <w:szCs w:val="52"/>
        </w:rPr>
      </w:pP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苏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州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大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学</w:t>
      </w:r>
    </w:p>
    <w:p w:rsidR="005F7CFA" w:rsidRPr="00406047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sz w:val="52"/>
          <w:szCs w:val="52"/>
        </w:rPr>
        <w:t>危险性设备管理台账</w:t>
      </w:r>
    </w:p>
    <w:p w:rsidR="005F7CFA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5F7CFA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5F7CFA" w:rsidRPr="00406047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5F7CFA" w:rsidRPr="00406047" w:rsidRDefault="005F7CFA" w:rsidP="005F7CFA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使用单位：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5F7CFA" w:rsidRPr="00406047" w:rsidRDefault="005F7CFA" w:rsidP="005F7CFA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实验室号：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5F7CFA" w:rsidRPr="00406047" w:rsidRDefault="005F7CFA" w:rsidP="005F7CFA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负 责 人：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5F7CFA" w:rsidRPr="00406047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5F7CFA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5F7CFA" w:rsidRDefault="005F7CFA" w:rsidP="005F7CFA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实验室与设备管理处 制</w:t>
      </w:r>
      <w:r>
        <w:rPr>
          <w:rFonts w:ascii="华文中宋" w:eastAsia="华文中宋" w:hAnsi="华文中宋" w:cs="Times New Roman"/>
          <w:b/>
          <w:sz w:val="36"/>
          <w:szCs w:val="36"/>
        </w:rPr>
        <w:br w:type="page"/>
      </w:r>
    </w:p>
    <w:p w:rsidR="00542C8A" w:rsidRPr="005F7CFA" w:rsidRDefault="00542C8A">
      <w:pPr>
        <w:widowControl/>
        <w:jc w:val="left"/>
        <w:rPr>
          <w:rFonts w:ascii="华文中宋" w:eastAsia="华文中宋" w:hAnsi="华文中宋" w:cs="Times New Roman"/>
          <w:b/>
          <w:sz w:val="36"/>
          <w:szCs w:val="36"/>
        </w:rPr>
      </w:pPr>
    </w:p>
    <w:p w:rsidR="00800E42" w:rsidRPr="00CD78D5" w:rsidRDefault="00800E42" w:rsidP="00627956">
      <w:pPr>
        <w:spacing w:afterLines="10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D78D5">
        <w:rPr>
          <w:rFonts w:ascii="华文中宋" w:eastAsia="华文中宋" w:hAnsi="华文中宋" w:cs="Times New Roman" w:hint="eastAsia"/>
          <w:b/>
          <w:sz w:val="36"/>
          <w:szCs w:val="36"/>
        </w:rPr>
        <w:t>台账使用说明</w:t>
      </w:r>
    </w:p>
    <w:p w:rsidR="00800E42" w:rsidRDefault="00800E42" w:rsidP="00800E42">
      <w:pPr>
        <w:ind w:firstLine="640"/>
        <w:rPr>
          <w:rFonts w:ascii="仿宋" w:eastAsia="仿宋" w:hAnsi="仿宋"/>
          <w:sz w:val="32"/>
          <w:szCs w:val="32"/>
        </w:rPr>
      </w:pPr>
      <w:r w:rsidRPr="00C83DEF">
        <w:rPr>
          <w:rFonts w:ascii="仿宋" w:eastAsia="仿宋" w:hAnsi="仿宋" w:hint="eastAsia"/>
          <w:sz w:val="32"/>
          <w:szCs w:val="32"/>
        </w:rPr>
        <w:t>1.</w:t>
      </w:r>
      <w:r w:rsidR="00043CB4">
        <w:rPr>
          <w:rFonts w:ascii="仿宋" w:eastAsia="仿宋" w:hAnsi="仿宋" w:hint="eastAsia"/>
          <w:sz w:val="32"/>
          <w:szCs w:val="32"/>
        </w:rPr>
        <w:t>危险性设备包括水热反应釜、高温设备、高压设备、高速设备以及超低温设备等</w:t>
      </w:r>
      <w:r w:rsidRPr="00C83DEF">
        <w:rPr>
          <w:rFonts w:ascii="仿宋" w:eastAsia="仿宋" w:hAnsi="仿宋" w:hint="eastAsia"/>
          <w:sz w:val="32"/>
          <w:szCs w:val="32"/>
        </w:rPr>
        <w:t>；</w:t>
      </w:r>
    </w:p>
    <w:p w:rsidR="00800E42" w:rsidRPr="00C83DEF" w:rsidRDefault="00800E42" w:rsidP="00800E4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043CB4">
        <w:rPr>
          <w:rFonts w:ascii="仿宋" w:eastAsia="仿宋" w:hAnsi="仿宋" w:hint="eastAsia"/>
          <w:sz w:val="32"/>
          <w:szCs w:val="32"/>
        </w:rPr>
        <w:t>实验室内所有危险性设备都必须纳入台账管理，停用或报废设备须及时办理报废手续并完成清理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00E42" w:rsidRDefault="00800E42" w:rsidP="00800E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043CB4">
        <w:rPr>
          <w:rFonts w:ascii="仿宋" w:eastAsia="仿宋" w:hAnsi="仿宋" w:hint="eastAsia"/>
          <w:sz w:val="32"/>
          <w:szCs w:val="32"/>
        </w:rPr>
        <w:t>所有危险性设备都需要经过培训</w:t>
      </w:r>
      <w:r w:rsidR="00E70EDD">
        <w:rPr>
          <w:rFonts w:ascii="仿宋" w:eastAsia="仿宋" w:hAnsi="仿宋" w:hint="eastAsia"/>
          <w:sz w:val="32"/>
          <w:szCs w:val="32"/>
        </w:rPr>
        <w:t>合格后才能操作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00E42" w:rsidRDefault="00800E42" w:rsidP="00800E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E70EDD">
        <w:rPr>
          <w:rFonts w:ascii="仿宋" w:eastAsia="仿宋" w:hAnsi="仿宋" w:hint="eastAsia"/>
          <w:sz w:val="32"/>
          <w:szCs w:val="32"/>
        </w:rPr>
        <w:t>使用危险性设备须进行使用登记，对于烘箱等需要长时间开启的设备，使用过程中须有人员值守，并形成记录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70EDD" w:rsidRDefault="00E70EDD" w:rsidP="00800E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设备长期未使用，须定期开机查看设备状态，是否正常。</w:t>
      </w:r>
    </w:p>
    <w:p w:rsidR="00800E42" w:rsidRDefault="00800E42">
      <w:pPr>
        <w:jc w:val="center"/>
        <w:rPr>
          <w:rFonts w:ascii="黑体" w:eastAsia="黑体" w:hAnsi="黑体" w:cs="黑体"/>
          <w:sz w:val="52"/>
          <w:szCs w:val="52"/>
        </w:rPr>
      </w:pPr>
    </w:p>
    <w:p w:rsidR="00800E42" w:rsidRDefault="00800E42" w:rsidP="00800E42">
      <w:pPr>
        <w:jc w:val="left"/>
        <w:rPr>
          <w:rFonts w:ascii="黑体" w:eastAsia="黑体" w:hAnsi="黑体" w:cs="黑体"/>
          <w:sz w:val="52"/>
          <w:szCs w:val="52"/>
        </w:rPr>
        <w:sectPr w:rsidR="00800E42" w:rsidSect="00800E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5A74" w:rsidRDefault="00F43E9D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lastRenderedPageBreak/>
        <w:t>危险性设备使用及维护台账</w:t>
      </w:r>
    </w:p>
    <w:p w:rsidR="00BA5A74" w:rsidRDefault="00511945">
      <w:pPr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所在单位：</w:t>
      </w:r>
      <w:r w:rsidR="00F43E9D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F43E9D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  <w:r w:rsidR="00F43E9D" w:rsidRPr="00554CFF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F43E9D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存放地点：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 w:rsidR="00F43E9D"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设备名称：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</w:p>
    <w:p w:rsidR="00BA5A74" w:rsidRDefault="00511945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设备编号：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 w:rsidR="00F43E9D"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设备类型：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 w:rsidR="00F43E9D">
        <w:rPr>
          <w:rFonts w:ascii="黑体" w:eastAsia="黑体" w:hAnsi="黑体" w:cs="黑体" w:hint="eastAsia"/>
          <w:sz w:val="28"/>
          <w:szCs w:val="28"/>
        </w:rPr>
        <w:t xml:space="preserve">    管理人员：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  <w:r w:rsidR="00554CFF" w:rsidRPr="00554CFF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</w:p>
    <w:tbl>
      <w:tblPr>
        <w:tblStyle w:val="a3"/>
        <w:tblW w:w="15655" w:type="dxa"/>
        <w:tblLook w:val="04A0"/>
      </w:tblPr>
      <w:tblGrid>
        <w:gridCol w:w="1369"/>
        <w:gridCol w:w="1353"/>
        <w:gridCol w:w="1369"/>
        <w:gridCol w:w="1170"/>
        <w:gridCol w:w="219"/>
        <w:gridCol w:w="867"/>
        <w:gridCol w:w="1027"/>
        <w:gridCol w:w="77"/>
        <w:gridCol w:w="950"/>
        <w:gridCol w:w="1027"/>
        <w:gridCol w:w="1027"/>
        <w:gridCol w:w="54"/>
        <w:gridCol w:w="973"/>
        <w:gridCol w:w="1027"/>
        <w:gridCol w:w="6"/>
        <w:gridCol w:w="1482"/>
        <w:gridCol w:w="6"/>
        <w:gridCol w:w="1646"/>
        <w:gridCol w:w="6"/>
      </w:tblGrid>
      <w:tr w:rsidR="00BA5A74" w:rsidTr="00986788">
        <w:trPr>
          <w:trHeight w:val="1059"/>
        </w:trPr>
        <w:tc>
          <w:tcPr>
            <w:tcW w:w="1369" w:type="dxa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购置日期</w:t>
            </w:r>
          </w:p>
        </w:tc>
        <w:tc>
          <w:tcPr>
            <w:tcW w:w="4111" w:type="dxa"/>
            <w:gridSpan w:val="4"/>
            <w:vAlign w:val="center"/>
          </w:tcPr>
          <w:p w:rsidR="00BA5A74" w:rsidRDefault="00F43E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供应商名称</w:t>
            </w:r>
          </w:p>
        </w:tc>
        <w:tc>
          <w:tcPr>
            <w:tcW w:w="1971" w:type="dxa"/>
            <w:gridSpan w:val="3"/>
            <w:vAlign w:val="center"/>
          </w:tcPr>
          <w:p w:rsidR="00BA5A74" w:rsidRDefault="00F43E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设备启用时间</w:t>
            </w:r>
          </w:p>
        </w:tc>
        <w:tc>
          <w:tcPr>
            <w:tcW w:w="3058" w:type="dxa"/>
            <w:gridSpan w:val="4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是否制定操作规程</w:t>
            </w:r>
          </w:p>
        </w:tc>
        <w:tc>
          <w:tcPr>
            <w:tcW w:w="3494" w:type="dxa"/>
            <w:gridSpan w:val="5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人员培训情况</w:t>
            </w:r>
          </w:p>
        </w:tc>
        <w:tc>
          <w:tcPr>
            <w:tcW w:w="1652" w:type="dxa"/>
            <w:gridSpan w:val="2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A5A74" w:rsidTr="00986788">
        <w:trPr>
          <w:trHeight w:val="748"/>
        </w:trPr>
        <w:tc>
          <w:tcPr>
            <w:tcW w:w="1369" w:type="dxa"/>
          </w:tcPr>
          <w:p w:rsidR="00BA5A74" w:rsidRDefault="00BA5A74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111" w:type="dxa"/>
            <w:gridSpan w:val="4"/>
          </w:tcPr>
          <w:p w:rsidR="00BA5A74" w:rsidRDefault="00BA5A74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BA5A74" w:rsidRDefault="00BA5A74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58" w:type="dxa"/>
            <w:gridSpan w:val="4"/>
          </w:tcPr>
          <w:p w:rsidR="00BA5A74" w:rsidRDefault="00BA5A74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94" w:type="dxa"/>
            <w:gridSpan w:val="5"/>
          </w:tcPr>
          <w:p w:rsidR="00BA5A74" w:rsidRDefault="00BA5A74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BA5A74" w:rsidRDefault="00BA5A74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trHeight w:val="649"/>
        </w:trPr>
        <w:tc>
          <w:tcPr>
            <w:tcW w:w="1369" w:type="dxa"/>
            <w:vAlign w:val="center"/>
          </w:tcPr>
          <w:p w:rsidR="00BA5A74" w:rsidRDefault="00F43E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实验内容</w:t>
            </w:r>
          </w:p>
        </w:tc>
        <w:tc>
          <w:tcPr>
            <w:tcW w:w="1353" w:type="dxa"/>
            <w:vAlign w:val="center"/>
          </w:tcPr>
          <w:p w:rsidR="00BA5A74" w:rsidRDefault="00F43E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开始时间</w:t>
            </w:r>
          </w:p>
        </w:tc>
        <w:tc>
          <w:tcPr>
            <w:tcW w:w="1369" w:type="dxa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结束时间</w:t>
            </w:r>
          </w:p>
        </w:tc>
        <w:tc>
          <w:tcPr>
            <w:tcW w:w="8424" w:type="dxa"/>
            <w:gridSpan w:val="12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实验过程设备情况记录</w:t>
            </w:r>
          </w:p>
        </w:tc>
        <w:tc>
          <w:tcPr>
            <w:tcW w:w="1488" w:type="dxa"/>
            <w:gridSpan w:val="2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实验人</w:t>
            </w:r>
          </w:p>
        </w:tc>
        <w:tc>
          <w:tcPr>
            <w:tcW w:w="1652" w:type="dxa"/>
            <w:gridSpan w:val="2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A5A74" w:rsidTr="00986788">
        <w:trPr>
          <w:gridAfter w:val="1"/>
          <w:wAfter w:w="6" w:type="dxa"/>
          <w:trHeight w:val="766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gridAfter w:val="1"/>
          <w:wAfter w:w="6" w:type="dxa"/>
          <w:trHeight w:val="748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gridAfter w:val="1"/>
          <w:wAfter w:w="6" w:type="dxa"/>
          <w:trHeight w:val="748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gridAfter w:val="1"/>
          <w:wAfter w:w="6" w:type="dxa"/>
          <w:trHeight w:val="748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gridAfter w:val="1"/>
          <w:wAfter w:w="6" w:type="dxa"/>
          <w:trHeight w:val="766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gridAfter w:val="1"/>
          <w:wAfter w:w="6" w:type="dxa"/>
          <w:trHeight w:val="748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 w:rsidTr="00986788">
        <w:trPr>
          <w:gridAfter w:val="1"/>
          <w:wAfter w:w="6" w:type="dxa"/>
          <w:trHeight w:val="748"/>
        </w:trPr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BA5A74" w:rsidRDefault="00BA5A74">
      <w:pPr>
        <w:snapToGrid w:val="0"/>
        <w:jc w:val="left"/>
        <w:rPr>
          <w:rFonts w:ascii="黑体" w:eastAsia="黑体" w:hAnsi="黑体" w:cs="黑体"/>
          <w:sz w:val="24"/>
        </w:rPr>
      </w:pPr>
    </w:p>
    <w:tbl>
      <w:tblPr>
        <w:tblStyle w:val="a3"/>
        <w:tblW w:w="0" w:type="auto"/>
        <w:tblLook w:val="04A0"/>
      </w:tblPr>
      <w:tblGrid>
        <w:gridCol w:w="3649"/>
        <w:gridCol w:w="3567"/>
        <w:gridCol w:w="3600"/>
        <w:gridCol w:w="3150"/>
        <w:gridCol w:w="1648"/>
      </w:tblGrid>
      <w:tr w:rsidR="00BA5A74">
        <w:tc>
          <w:tcPr>
            <w:tcW w:w="3649" w:type="dxa"/>
            <w:vAlign w:val="center"/>
          </w:tcPr>
          <w:p w:rsidR="00BA5A74" w:rsidRDefault="00F43E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设备</w:t>
            </w:r>
            <w:r w:rsidR="006A6DFC">
              <w:rPr>
                <w:rFonts w:ascii="黑体" w:eastAsia="黑体" w:hAnsi="黑体" w:cs="黑体" w:hint="eastAsia"/>
                <w:sz w:val="28"/>
                <w:szCs w:val="28"/>
              </w:rPr>
              <w:t>检查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567" w:type="dxa"/>
            <w:vAlign w:val="center"/>
          </w:tcPr>
          <w:p w:rsidR="00BA5A74" w:rsidRDefault="006A6DF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</w:t>
            </w:r>
            <w:bookmarkStart w:id="0" w:name="_GoBack"/>
            <w:bookmarkEnd w:id="0"/>
            <w:r w:rsidR="00F43E9D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设备状态</w:t>
            </w:r>
          </w:p>
        </w:tc>
        <w:tc>
          <w:tcPr>
            <w:tcW w:w="3150" w:type="dxa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操作人</w:t>
            </w:r>
          </w:p>
        </w:tc>
        <w:tc>
          <w:tcPr>
            <w:tcW w:w="1648" w:type="dxa"/>
            <w:vAlign w:val="center"/>
          </w:tcPr>
          <w:p w:rsidR="00BA5A74" w:rsidRDefault="00F43E9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A5A74">
        <w:tc>
          <w:tcPr>
            <w:tcW w:w="3649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A5A74" w:rsidRDefault="00BA5A7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BA5A74" w:rsidRDefault="00F43E9D">
      <w:pPr>
        <w:snapToGrid w:val="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注：1.设备类型填写</w:t>
      </w:r>
      <w:r w:rsidR="00986788" w:rsidRPr="00986788">
        <w:rPr>
          <w:rFonts w:ascii="黑体" w:eastAsia="黑体" w:hAnsi="黑体" w:cs="黑体" w:hint="eastAsia"/>
          <w:sz w:val="24"/>
        </w:rPr>
        <w:t>水热反应釜、高温烘箱、高压设备、高速设备、超低温设备</w:t>
      </w:r>
      <w:r>
        <w:rPr>
          <w:rFonts w:ascii="黑体" w:eastAsia="黑体" w:hAnsi="黑体" w:cs="黑体" w:hint="eastAsia"/>
          <w:sz w:val="24"/>
        </w:rPr>
        <w:t>；</w:t>
      </w:r>
    </w:p>
    <w:p w:rsidR="00BA5A74" w:rsidRDefault="00F43E9D">
      <w:pPr>
        <w:snapToGrid w:val="0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2.每次新购或报废危险性设备时必须及时设备台账；</w:t>
      </w:r>
    </w:p>
    <w:p w:rsidR="00BA5A74" w:rsidRDefault="00F43E9D">
      <w:pPr>
        <w:snapToGrid w:val="0"/>
        <w:ind w:firstLineChars="200" w:firstLine="480"/>
        <w:jc w:val="left"/>
      </w:pPr>
      <w:r>
        <w:rPr>
          <w:rFonts w:ascii="黑体" w:eastAsia="黑体" w:hAnsi="黑体" w:cs="黑体" w:hint="eastAsia"/>
          <w:sz w:val="24"/>
        </w:rPr>
        <w:t>3.</w:t>
      </w:r>
      <w:r w:rsidR="006A6DFC">
        <w:rPr>
          <w:rFonts w:ascii="黑体" w:eastAsia="黑体" w:hAnsi="黑体" w:cs="黑体" w:hint="eastAsia"/>
          <w:sz w:val="24"/>
        </w:rPr>
        <w:t>长期不用的设备</w:t>
      </w:r>
      <w:r>
        <w:rPr>
          <w:rFonts w:ascii="黑体" w:eastAsia="黑体" w:hAnsi="黑体" w:cs="黑体" w:hint="eastAsia"/>
          <w:sz w:val="24"/>
        </w:rPr>
        <w:t>须定期</w:t>
      </w:r>
      <w:r w:rsidR="006A6DFC">
        <w:rPr>
          <w:rFonts w:ascii="黑体" w:eastAsia="黑体" w:hAnsi="黑体" w:cs="黑体" w:hint="eastAsia"/>
          <w:sz w:val="24"/>
        </w:rPr>
        <w:t>开机检查设备情况</w:t>
      </w:r>
      <w:r>
        <w:rPr>
          <w:rFonts w:ascii="黑体" w:eastAsia="黑体" w:hAnsi="黑体" w:cs="黑体" w:hint="eastAsia"/>
          <w:sz w:val="24"/>
        </w:rPr>
        <w:t>，每月至少1次。</w:t>
      </w:r>
    </w:p>
    <w:sectPr w:rsidR="00BA5A74" w:rsidSect="000A1C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A4" w:rsidRDefault="000830A4" w:rsidP="00554CFF">
      <w:r>
        <w:separator/>
      </w:r>
    </w:p>
  </w:endnote>
  <w:endnote w:type="continuationSeparator" w:id="1">
    <w:p w:rsidR="000830A4" w:rsidRDefault="000830A4" w:rsidP="0055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A4" w:rsidRDefault="000830A4" w:rsidP="00554CFF">
      <w:r>
        <w:separator/>
      </w:r>
    </w:p>
  </w:footnote>
  <w:footnote w:type="continuationSeparator" w:id="1">
    <w:p w:rsidR="000830A4" w:rsidRDefault="000830A4" w:rsidP="0055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74"/>
    <w:rsid w:val="00043CB4"/>
    <w:rsid w:val="000830A4"/>
    <w:rsid w:val="000A1CAC"/>
    <w:rsid w:val="00177CFB"/>
    <w:rsid w:val="001F1BF8"/>
    <w:rsid w:val="00511945"/>
    <w:rsid w:val="005332C3"/>
    <w:rsid w:val="00542C8A"/>
    <w:rsid w:val="00554CFF"/>
    <w:rsid w:val="005D198D"/>
    <w:rsid w:val="005F7CFA"/>
    <w:rsid w:val="00627956"/>
    <w:rsid w:val="006A6DFC"/>
    <w:rsid w:val="007C1E0C"/>
    <w:rsid w:val="00800E42"/>
    <w:rsid w:val="00986788"/>
    <w:rsid w:val="009D2BFC"/>
    <w:rsid w:val="00BA5A74"/>
    <w:rsid w:val="00E70EDD"/>
    <w:rsid w:val="00E77D7C"/>
    <w:rsid w:val="00F43E9D"/>
    <w:rsid w:val="00FA48AC"/>
    <w:rsid w:val="07151F83"/>
    <w:rsid w:val="189D0AF3"/>
    <w:rsid w:val="1E725C8A"/>
    <w:rsid w:val="351C6D9A"/>
    <w:rsid w:val="3F4D0ED9"/>
    <w:rsid w:val="4E65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C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1C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CFF"/>
    <w:rPr>
      <w:kern w:val="2"/>
      <w:sz w:val="18"/>
      <w:szCs w:val="18"/>
    </w:rPr>
  </w:style>
  <w:style w:type="paragraph" w:styleId="a5">
    <w:name w:val="footer"/>
    <w:basedOn w:val="a"/>
    <w:link w:val="Char0"/>
    <w:rsid w:val="0055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4CFF"/>
    <w:rPr>
      <w:kern w:val="2"/>
      <w:sz w:val="18"/>
      <w:szCs w:val="18"/>
    </w:rPr>
  </w:style>
  <w:style w:type="paragraph" w:styleId="a6">
    <w:name w:val="Balloon Text"/>
    <w:basedOn w:val="a"/>
    <w:link w:val="Char1"/>
    <w:rsid w:val="005F7CFA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7C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01F919-8ED3-4DE0-BC61-3715FE677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2021-06-17T14:19:00Z</dcterms:created>
  <dcterms:modified xsi:type="dcterms:W3CDTF">2021-06-17T14:21:00Z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3369A933002F4D8BB52A8363B2071419</vt:lpwstr>
  </property>
</Properties>
</file>